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6B0B6" w14:textId="77777777" w:rsidR="00EF2F4F" w:rsidRPr="00084E3F" w:rsidRDefault="00EF2F4F" w:rsidP="00084E3F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32"/>
        </w:rPr>
      </w:pPr>
      <w:r w:rsidRPr="00084E3F">
        <w:rPr>
          <w:rFonts w:ascii="黑体" w:eastAsia="黑体" w:hAnsi="黑体" w:hint="eastAsia"/>
          <w:b/>
          <w:bCs/>
          <w:sz w:val="28"/>
          <w:szCs w:val="32"/>
        </w:rPr>
        <w:t>广东财经大学粤港澳大湾区资本市场与审计治理研究院</w:t>
      </w:r>
    </w:p>
    <w:p w14:paraId="7239D847" w14:textId="2182289E" w:rsidR="00EA73DD" w:rsidRPr="00084E3F" w:rsidRDefault="00EF2F4F" w:rsidP="00084E3F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32"/>
        </w:rPr>
      </w:pPr>
      <w:r w:rsidRPr="00084E3F">
        <w:rPr>
          <w:rFonts w:ascii="黑体" w:eastAsia="黑体" w:hAnsi="黑体" w:hint="eastAsia"/>
          <w:b/>
          <w:bCs/>
          <w:sz w:val="28"/>
          <w:szCs w:val="32"/>
        </w:rPr>
        <w:t>科研项目管理办法</w:t>
      </w:r>
    </w:p>
    <w:p w14:paraId="5040D1E1" w14:textId="77777777" w:rsidR="00084E3F" w:rsidRDefault="00084E3F" w:rsidP="00084E3F">
      <w:pPr>
        <w:spacing w:line="360" w:lineRule="auto"/>
        <w:jc w:val="center"/>
        <w:rPr>
          <w:sz w:val="24"/>
          <w:szCs w:val="28"/>
        </w:rPr>
      </w:pPr>
    </w:p>
    <w:p w14:paraId="195CEF19" w14:textId="524F88D2" w:rsidR="00EF2F4F" w:rsidRPr="00084E3F" w:rsidRDefault="00792916" w:rsidP="00084E3F">
      <w:pPr>
        <w:spacing w:line="360" w:lineRule="auto"/>
        <w:jc w:val="center"/>
        <w:rPr>
          <w:b/>
          <w:bCs/>
          <w:sz w:val="24"/>
          <w:szCs w:val="28"/>
        </w:rPr>
      </w:pPr>
      <w:r w:rsidRPr="00084E3F">
        <w:rPr>
          <w:rFonts w:hint="eastAsia"/>
          <w:b/>
          <w:bCs/>
          <w:sz w:val="24"/>
          <w:szCs w:val="28"/>
        </w:rPr>
        <w:t>第一章</w:t>
      </w:r>
      <w:r w:rsidRPr="00084E3F">
        <w:rPr>
          <w:rFonts w:hint="eastAsia"/>
          <w:b/>
          <w:bCs/>
          <w:sz w:val="24"/>
          <w:szCs w:val="28"/>
        </w:rPr>
        <w:t xml:space="preserve">  </w:t>
      </w:r>
      <w:r w:rsidRPr="00084E3F">
        <w:rPr>
          <w:rFonts w:hint="eastAsia"/>
          <w:b/>
          <w:bCs/>
          <w:sz w:val="24"/>
          <w:szCs w:val="28"/>
        </w:rPr>
        <w:t>总则</w:t>
      </w:r>
    </w:p>
    <w:p w14:paraId="469E7847" w14:textId="6F38C702" w:rsidR="00792916" w:rsidRPr="00084E3F" w:rsidRDefault="00792916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第一条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为规范</w:t>
      </w:r>
      <w:r w:rsidR="00772270" w:rsidRPr="00084E3F">
        <w:rPr>
          <w:rFonts w:hint="eastAsia"/>
          <w:sz w:val="24"/>
          <w:szCs w:val="28"/>
        </w:rPr>
        <w:t>广东省普通高等学校人文社会科学重点研究基地“</w:t>
      </w:r>
      <w:r w:rsidRPr="00084E3F">
        <w:rPr>
          <w:rFonts w:hint="eastAsia"/>
          <w:sz w:val="24"/>
          <w:szCs w:val="28"/>
        </w:rPr>
        <w:t>广东财经大学粤港澳大湾区资本市场与审计治理研究院</w:t>
      </w:r>
      <w:r w:rsidR="00772270" w:rsidRPr="00084E3F">
        <w:rPr>
          <w:rFonts w:hint="eastAsia"/>
          <w:sz w:val="24"/>
          <w:szCs w:val="28"/>
        </w:rPr>
        <w:t>”</w:t>
      </w:r>
      <w:r w:rsidRPr="00084E3F">
        <w:rPr>
          <w:rFonts w:hint="eastAsia"/>
          <w:sz w:val="24"/>
          <w:szCs w:val="28"/>
        </w:rPr>
        <w:t>（以下简称“研究院”）的科研项目管理，根据《广东省普通高等学校人文社会科学重点研究基地管理办法》和学校相关规定，制定本办法。</w:t>
      </w:r>
    </w:p>
    <w:p w14:paraId="40FD05CB" w14:textId="13815CB6" w:rsidR="00792916" w:rsidRPr="00084E3F" w:rsidRDefault="00792916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第二条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研究院应围绕粤港澳大湾区发展战略，针对学科前沿、重大理论和实践问题，组织高水平的科研项目，产出创新性的研究成果，促进基础研究和应用研究协调发展，建立知识创新机制，使科学研究的整体水平居省内领先，争取进入国内先进行列，成为名副其实的省级重点研究基地。</w:t>
      </w:r>
    </w:p>
    <w:p w14:paraId="48790513" w14:textId="69D1D7C5" w:rsidR="00792916" w:rsidRPr="00084E3F" w:rsidRDefault="00921716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第三条</w:t>
      </w:r>
      <w:r w:rsidRPr="00084E3F">
        <w:rPr>
          <w:rFonts w:hint="eastAsia"/>
          <w:sz w:val="24"/>
          <w:szCs w:val="28"/>
        </w:rPr>
        <w:t xml:space="preserve"> </w:t>
      </w:r>
      <w:r w:rsidRPr="00084E3F">
        <w:rPr>
          <w:sz w:val="24"/>
          <w:szCs w:val="28"/>
        </w:rPr>
        <w:t xml:space="preserve"> </w:t>
      </w:r>
      <w:r w:rsidRPr="00084E3F">
        <w:rPr>
          <w:rFonts w:hint="eastAsia"/>
          <w:sz w:val="24"/>
          <w:szCs w:val="28"/>
        </w:rPr>
        <w:t>研究院</w:t>
      </w:r>
      <w:r w:rsidR="00792916" w:rsidRPr="00084E3F">
        <w:rPr>
          <w:rFonts w:hint="eastAsia"/>
          <w:sz w:val="24"/>
          <w:szCs w:val="28"/>
        </w:rPr>
        <w:t>科研项目</w:t>
      </w:r>
      <w:r w:rsidR="0096799F" w:rsidRPr="00084E3F">
        <w:rPr>
          <w:rFonts w:hint="eastAsia"/>
          <w:sz w:val="24"/>
          <w:szCs w:val="28"/>
        </w:rPr>
        <w:t>实行</w:t>
      </w:r>
      <w:r w:rsidR="0096799F" w:rsidRPr="00EE6F25">
        <w:rPr>
          <w:rFonts w:hint="eastAsia"/>
          <w:sz w:val="24"/>
          <w:szCs w:val="28"/>
        </w:rPr>
        <w:t>“公开竞争、公开招标，择优支持”</w:t>
      </w:r>
      <w:r w:rsidR="0096799F" w:rsidRPr="00084E3F">
        <w:rPr>
          <w:rFonts w:hint="eastAsia"/>
          <w:sz w:val="24"/>
          <w:szCs w:val="28"/>
        </w:rPr>
        <w:t>的原则，</w:t>
      </w:r>
      <w:r w:rsidR="00792916" w:rsidRPr="00084E3F">
        <w:rPr>
          <w:rFonts w:hint="eastAsia"/>
          <w:sz w:val="24"/>
          <w:szCs w:val="28"/>
        </w:rPr>
        <w:t>按照</w:t>
      </w:r>
      <w:r w:rsidR="00432501" w:rsidRPr="00084E3F">
        <w:rPr>
          <w:rFonts w:hint="eastAsia"/>
          <w:sz w:val="24"/>
          <w:szCs w:val="28"/>
        </w:rPr>
        <w:t>申请</w:t>
      </w:r>
      <w:r w:rsidR="00792916" w:rsidRPr="00084E3F">
        <w:rPr>
          <w:rFonts w:hint="eastAsia"/>
          <w:sz w:val="24"/>
          <w:szCs w:val="28"/>
        </w:rPr>
        <w:t>、评审、立项、过程管理、</w:t>
      </w:r>
      <w:proofErr w:type="gramStart"/>
      <w:r w:rsidR="00792916" w:rsidRPr="00084E3F">
        <w:rPr>
          <w:rFonts w:hint="eastAsia"/>
          <w:sz w:val="24"/>
          <w:szCs w:val="28"/>
        </w:rPr>
        <w:t>结项等</w:t>
      </w:r>
      <w:proofErr w:type="gramEnd"/>
      <w:r w:rsidR="00792916" w:rsidRPr="00084E3F">
        <w:rPr>
          <w:rFonts w:hint="eastAsia"/>
          <w:sz w:val="24"/>
          <w:szCs w:val="28"/>
        </w:rPr>
        <w:t>程序进行管理。</w:t>
      </w:r>
      <w:bookmarkStart w:id="0" w:name="_GoBack"/>
      <w:bookmarkEnd w:id="0"/>
    </w:p>
    <w:p w14:paraId="49814CC2" w14:textId="77777777" w:rsidR="003B7C00" w:rsidRPr="00084E3F" w:rsidRDefault="003B7C00" w:rsidP="00084E3F">
      <w:pPr>
        <w:spacing w:line="360" w:lineRule="auto"/>
        <w:rPr>
          <w:sz w:val="24"/>
          <w:szCs w:val="28"/>
        </w:rPr>
      </w:pPr>
    </w:p>
    <w:p w14:paraId="2928ECE8" w14:textId="7E300913" w:rsidR="003B7C00" w:rsidRPr="00084E3F" w:rsidRDefault="003B7C00" w:rsidP="00084E3F">
      <w:pPr>
        <w:spacing w:line="360" w:lineRule="auto"/>
        <w:jc w:val="center"/>
        <w:rPr>
          <w:b/>
          <w:bCs/>
          <w:sz w:val="24"/>
          <w:szCs w:val="28"/>
        </w:rPr>
      </w:pPr>
      <w:r w:rsidRPr="00084E3F">
        <w:rPr>
          <w:rFonts w:hint="eastAsia"/>
          <w:b/>
          <w:bCs/>
          <w:sz w:val="24"/>
          <w:szCs w:val="28"/>
        </w:rPr>
        <w:t>第二章</w:t>
      </w:r>
      <w:r w:rsidRPr="00084E3F">
        <w:rPr>
          <w:rFonts w:hint="eastAsia"/>
          <w:b/>
          <w:bCs/>
          <w:sz w:val="24"/>
          <w:szCs w:val="28"/>
        </w:rPr>
        <w:t xml:space="preserve">  </w:t>
      </w:r>
      <w:r w:rsidRPr="00084E3F">
        <w:rPr>
          <w:rFonts w:hint="eastAsia"/>
          <w:b/>
          <w:bCs/>
          <w:sz w:val="24"/>
          <w:szCs w:val="28"/>
        </w:rPr>
        <w:t>项目类别与</w:t>
      </w:r>
      <w:r w:rsidR="00432501" w:rsidRPr="00084E3F">
        <w:rPr>
          <w:rFonts w:hint="eastAsia"/>
          <w:b/>
          <w:bCs/>
          <w:sz w:val="24"/>
          <w:szCs w:val="28"/>
        </w:rPr>
        <w:t>申请</w:t>
      </w:r>
    </w:p>
    <w:p w14:paraId="2D28D061" w14:textId="533DB892" w:rsidR="003B7C00" w:rsidRPr="00084E3F" w:rsidRDefault="00B05E8F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第四条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研究院科研项目分为重大项目和一般项目两类。</w:t>
      </w:r>
    </w:p>
    <w:p w14:paraId="01DE920F" w14:textId="71ABAE38" w:rsidR="00B05E8F" w:rsidRPr="00084E3F" w:rsidRDefault="006026AF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重大项目资助粤港澳大湾区重大理论和现实问题研究，一般项目资助对粤港澳大湾区</w:t>
      </w:r>
      <w:r w:rsidR="00601D0F" w:rsidRPr="00084E3F">
        <w:rPr>
          <w:rFonts w:hint="eastAsia"/>
          <w:sz w:val="24"/>
          <w:szCs w:val="28"/>
        </w:rPr>
        <w:t>建设</w:t>
      </w:r>
      <w:r w:rsidRPr="00084E3F">
        <w:rPr>
          <w:rFonts w:hint="eastAsia"/>
          <w:sz w:val="24"/>
          <w:szCs w:val="28"/>
        </w:rPr>
        <w:t>具有理论支撑作用或实践指导意义的基础研究或应用研究。</w:t>
      </w:r>
    </w:p>
    <w:p w14:paraId="4631AB97" w14:textId="3E3624DF" w:rsidR="000A2DC8" w:rsidRPr="00084E3F" w:rsidRDefault="000A2DC8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第五条</w:t>
      </w:r>
      <w:r w:rsidR="00885908" w:rsidRPr="00084E3F">
        <w:rPr>
          <w:rFonts w:hint="eastAsia"/>
          <w:sz w:val="24"/>
          <w:szCs w:val="28"/>
        </w:rPr>
        <w:t xml:space="preserve"> </w:t>
      </w:r>
      <w:r w:rsidRPr="00084E3F">
        <w:rPr>
          <w:rFonts w:hint="eastAsia"/>
          <w:sz w:val="24"/>
          <w:szCs w:val="28"/>
        </w:rPr>
        <w:t xml:space="preserve"> </w:t>
      </w:r>
      <w:r w:rsidRPr="00084E3F">
        <w:rPr>
          <w:rFonts w:hint="eastAsia"/>
          <w:sz w:val="24"/>
          <w:szCs w:val="28"/>
        </w:rPr>
        <w:t>申请研究院科研项目的申请人，</w:t>
      </w:r>
      <w:r w:rsidRPr="00EE6F25">
        <w:rPr>
          <w:rFonts w:hint="eastAsia"/>
          <w:sz w:val="24"/>
          <w:szCs w:val="28"/>
        </w:rPr>
        <w:t>应当具备下列条件：</w:t>
      </w:r>
    </w:p>
    <w:p w14:paraId="1759BF5E" w14:textId="77777777" w:rsidR="000A2DC8" w:rsidRPr="00084E3F" w:rsidRDefault="000A2DC8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（一）遵守中华人民共和国宪法和法律；</w:t>
      </w:r>
    </w:p>
    <w:p w14:paraId="500275A6" w14:textId="1950220D" w:rsidR="006048E3" w:rsidRPr="00084E3F" w:rsidRDefault="000A2DC8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（二）具有独立开展研究和组织开展研究的能力，能够承担实质性研究工作。</w:t>
      </w:r>
    </w:p>
    <w:p w14:paraId="798CB890" w14:textId="1C391489" w:rsidR="000A2DC8" w:rsidRPr="00084E3F" w:rsidRDefault="000A2DC8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第六条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申请人每次只能</w:t>
      </w:r>
      <w:r w:rsidR="00432501" w:rsidRPr="00084E3F">
        <w:rPr>
          <w:rFonts w:hint="eastAsia"/>
          <w:sz w:val="24"/>
          <w:szCs w:val="28"/>
        </w:rPr>
        <w:t>申请</w:t>
      </w:r>
      <w:r w:rsidRPr="00084E3F">
        <w:rPr>
          <w:rFonts w:hint="eastAsia"/>
          <w:sz w:val="24"/>
          <w:szCs w:val="28"/>
        </w:rPr>
        <w:t>一个项目。已作为项目负责人承担</w:t>
      </w:r>
      <w:r w:rsidR="00885908" w:rsidRPr="00084E3F">
        <w:rPr>
          <w:rFonts w:hint="eastAsia"/>
          <w:sz w:val="24"/>
          <w:szCs w:val="28"/>
        </w:rPr>
        <w:t>研究院科研</w:t>
      </w:r>
      <w:r w:rsidRPr="00084E3F">
        <w:rPr>
          <w:rFonts w:hint="eastAsia"/>
          <w:sz w:val="24"/>
          <w:szCs w:val="28"/>
        </w:rPr>
        <w:t>项目</w:t>
      </w:r>
      <w:proofErr w:type="gramStart"/>
      <w:r w:rsidRPr="00084E3F">
        <w:rPr>
          <w:rFonts w:hint="eastAsia"/>
          <w:sz w:val="24"/>
          <w:szCs w:val="28"/>
        </w:rPr>
        <w:t>尚未结项的</w:t>
      </w:r>
      <w:proofErr w:type="gramEnd"/>
      <w:r w:rsidRPr="00084E3F">
        <w:rPr>
          <w:rFonts w:hint="eastAsia"/>
          <w:sz w:val="24"/>
          <w:szCs w:val="28"/>
        </w:rPr>
        <w:t>，不得</w:t>
      </w:r>
      <w:r w:rsidR="00432501" w:rsidRPr="00084E3F">
        <w:rPr>
          <w:rFonts w:hint="eastAsia"/>
          <w:sz w:val="24"/>
          <w:szCs w:val="28"/>
        </w:rPr>
        <w:t>申请</w:t>
      </w:r>
      <w:r w:rsidR="00885908" w:rsidRPr="00084E3F">
        <w:rPr>
          <w:rFonts w:hint="eastAsia"/>
          <w:sz w:val="24"/>
          <w:szCs w:val="28"/>
        </w:rPr>
        <w:t>新</w:t>
      </w:r>
      <w:r w:rsidRPr="00084E3F">
        <w:rPr>
          <w:rFonts w:hint="eastAsia"/>
          <w:sz w:val="24"/>
          <w:szCs w:val="28"/>
        </w:rPr>
        <w:t>项目，但可以作为项目组成员参与</w:t>
      </w:r>
      <w:r w:rsidR="00432501" w:rsidRPr="00084E3F">
        <w:rPr>
          <w:rFonts w:hint="eastAsia"/>
          <w:sz w:val="24"/>
          <w:szCs w:val="28"/>
        </w:rPr>
        <w:t>申请</w:t>
      </w:r>
      <w:r w:rsidRPr="00084E3F">
        <w:rPr>
          <w:rFonts w:hint="eastAsia"/>
          <w:sz w:val="24"/>
          <w:szCs w:val="28"/>
        </w:rPr>
        <w:t>。</w:t>
      </w:r>
    </w:p>
    <w:p w14:paraId="76D71FC2" w14:textId="67D7F36D" w:rsidR="004A794A" w:rsidRPr="00084E3F" w:rsidRDefault="000A2DC8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第七条</w:t>
      </w:r>
      <w:r w:rsidRPr="00084E3F">
        <w:rPr>
          <w:rFonts w:hint="eastAsia"/>
          <w:sz w:val="24"/>
          <w:szCs w:val="28"/>
        </w:rPr>
        <w:t xml:space="preserve">  </w:t>
      </w:r>
      <w:r w:rsidR="004A794A" w:rsidRPr="00084E3F">
        <w:rPr>
          <w:rFonts w:hint="eastAsia"/>
          <w:sz w:val="24"/>
          <w:szCs w:val="28"/>
        </w:rPr>
        <w:t>申请人申请研究院科研项目，必须在规定期限内按照规定程序提出书面申请。</w:t>
      </w:r>
    </w:p>
    <w:p w14:paraId="3236FE67" w14:textId="3D9E3179" w:rsidR="000A2DC8" w:rsidRPr="00084E3F" w:rsidRDefault="000A2DC8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申请人不</w:t>
      </w:r>
      <w:proofErr w:type="gramStart"/>
      <w:r w:rsidRPr="00084E3F">
        <w:rPr>
          <w:rFonts w:hint="eastAsia"/>
          <w:sz w:val="24"/>
          <w:szCs w:val="28"/>
        </w:rPr>
        <w:t>得以已</w:t>
      </w:r>
      <w:proofErr w:type="gramEnd"/>
      <w:r w:rsidRPr="00084E3F">
        <w:rPr>
          <w:rFonts w:hint="eastAsia"/>
          <w:sz w:val="24"/>
          <w:szCs w:val="28"/>
        </w:rPr>
        <w:t>获得立项的项目</w:t>
      </w:r>
      <w:r w:rsidR="00432501" w:rsidRPr="00084E3F">
        <w:rPr>
          <w:rFonts w:hint="eastAsia"/>
          <w:sz w:val="24"/>
          <w:szCs w:val="28"/>
        </w:rPr>
        <w:t>申请</w:t>
      </w:r>
      <w:r w:rsidR="00885908" w:rsidRPr="00084E3F">
        <w:rPr>
          <w:rFonts w:hint="eastAsia"/>
          <w:sz w:val="24"/>
          <w:szCs w:val="28"/>
        </w:rPr>
        <w:t>研究院科研项目</w:t>
      </w:r>
      <w:r w:rsidRPr="00084E3F">
        <w:rPr>
          <w:rFonts w:hint="eastAsia"/>
          <w:sz w:val="24"/>
          <w:szCs w:val="28"/>
        </w:rPr>
        <w:t>。</w:t>
      </w:r>
      <w:r w:rsidR="00432501" w:rsidRPr="00084E3F">
        <w:rPr>
          <w:rFonts w:hint="eastAsia"/>
          <w:sz w:val="24"/>
          <w:szCs w:val="28"/>
        </w:rPr>
        <w:t>申请</w:t>
      </w:r>
      <w:r w:rsidRPr="00084E3F">
        <w:rPr>
          <w:rFonts w:hint="eastAsia"/>
          <w:sz w:val="24"/>
          <w:szCs w:val="28"/>
        </w:rPr>
        <w:t>的项目与博士学位论文、博士后出站报告密切相关的，必须在申请材料中予以说明。</w:t>
      </w:r>
    </w:p>
    <w:p w14:paraId="25ED62EE" w14:textId="66E44E2E" w:rsidR="003B7C00" w:rsidRPr="00084E3F" w:rsidRDefault="003B7C00" w:rsidP="00084E3F">
      <w:pPr>
        <w:spacing w:line="360" w:lineRule="auto"/>
        <w:ind w:firstLineChars="200" w:firstLine="480"/>
        <w:rPr>
          <w:sz w:val="24"/>
          <w:szCs w:val="28"/>
        </w:rPr>
      </w:pPr>
    </w:p>
    <w:p w14:paraId="0526A740" w14:textId="1A774379" w:rsidR="000B7734" w:rsidRPr="00084E3F" w:rsidRDefault="000B7734" w:rsidP="00084E3F">
      <w:pPr>
        <w:spacing w:line="360" w:lineRule="auto"/>
        <w:jc w:val="center"/>
        <w:rPr>
          <w:b/>
          <w:bCs/>
          <w:sz w:val="24"/>
          <w:szCs w:val="28"/>
        </w:rPr>
      </w:pPr>
      <w:r w:rsidRPr="00084E3F">
        <w:rPr>
          <w:rFonts w:hint="eastAsia"/>
          <w:b/>
          <w:bCs/>
          <w:sz w:val="24"/>
          <w:szCs w:val="28"/>
        </w:rPr>
        <w:lastRenderedPageBreak/>
        <w:t>第三章</w:t>
      </w:r>
      <w:r w:rsidRPr="00084E3F">
        <w:rPr>
          <w:rFonts w:hint="eastAsia"/>
          <w:b/>
          <w:bCs/>
          <w:sz w:val="24"/>
          <w:szCs w:val="28"/>
        </w:rPr>
        <w:t xml:space="preserve">  </w:t>
      </w:r>
      <w:r w:rsidRPr="00084E3F">
        <w:rPr>
          <w:rFonts w:hint="eastAsia"/>
          <w:b/>
          <w:bCs/>
          <w:sz w:val="24"/>
          <w:szCs w:val="28"/>
        </w:rPr>
        <w:t>项目评审与立项</w:t>
      </w:r>
    </w:p>
    <w:p w14:paraId="2EABEA79" w14:textId="61FE63DF" w:rsidR="0097746C" w:rsidRPr="00084E3F" w:rsidRDefault="000B7734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第八条</w:t>
      </w:r>
      <w:r w:rsidRPr="00084E3F">
        <w:rPr>
          <w:rFonts w:hint="eastAsia"/>
          <w:sz w:val="24"/>
          <w:szCs w:val="28"/>
        </w:rPr>
        <w:t xml:space="preserve">  </w:t>
      </w:r>
      <w:r w:rsidR="0097746C" w:rsidRPr="00084E3F">
        <w:rPr>
          <w:rFonts w:hint="eastAsia"/>
          <w:sz w:val="24"/>
          <w:szCs w:val="28"/>
        </w:rPr>
        <w:t>研究院根据发展规划，每年确定并公布拟资助的项目数量和建议选题。</w:t>
      </w:r>
    </w:p>
    <w:p w14:paraId="3FDF247F" w14:textId="75009494" w:rsidR="00B164C1" w:rsidRPr="00084E3F" w:rsidRDefault="000B7734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第九条</w:t>
      </w:r>
      <w:r w:rsidRPr="00084E3F">
        <w:rPr>
          <w:rFonts w:hint="eastAsia"/>
          <w:sz w:val="24"/>
          <w:szCs w:val="28"/>
        </w:rPr>
        <w:t xml:space="preserve">  </w:t>
      </w:r>
      <w:r w:rsidR="0097746C" w:rsidRPr="00084E3F">
        <w:rPr>
          <w:rFonts w:hint="eastAsia"/>
          <w:sz w:val="24"/>
          <w:szCs w:val="28"/>
        </w:rPr>
        <w:t>研究院</w:t>
      </w:r>
      <w:r w:rsidR="00B164C1" w:rsidRPr="00084E3F">
        <w:rPr>
          <w:rFonts w:hint="eastAsia"/>
          <w:sz w:val="24"/>
          <w:szCs w:val="28"/>
        </w:rPr>
        <w:t>应对项目申请材料进行资格审查。对于符合本办法规定条件的，予以受理；对于不符合本办法规定条件的，不予受理。</w:t>
      </w:r>
    </w:p>
    <w:p w14:paraId="17D869C6" w14:textId="4F642285" w:rsidR="000B7734" w:rsidRPr="00084E3F" w:rsidRDefault="00B164C1" w:rsidP="00084E3F">
      <w:pPr>
        <w:spacing w:line="360" w:lineRule="auto"/>
        <w:ind w:firstLineChars="200" w:firstLine="480"/>
        <w:rPr>
          <w:sz w:val="24"/>
          <w:szCs w:val="28"/>
        </w:rPr>
      </w:pPr>
      <w:r w:rsidRPr="00EE6F25">
        <w:rPr>
          <w:rFonts w:hint="eastAsia"/>
          <w:sz w:val="24"/>
          <w:szCs w:val="28"/>
        </w:rPr>
        <w:t>研究院</w:t>
      </w:r>
      <w:r w:rsidR="0097746C" w:rsidRPr="00EE6F25">
        <w:rPr>
          <w:rFonts w:hint="eastAsia"/>
          <w:sz w:val="24"/>
          <w:szCs w:val="28"/>
        </w:rPr>
        <w:t>学术</w:t>
      </w:r>
      <w:r w:rsidR="000B7734" w:rsidRPr="00EE6F25">
        <w:rPr>
          <w:rFonts w:hint="eastAsia"/>
          <w:sz w:val="24"/>
          <w:szCs w:val="28"/>
        </w:rPr>
        <w:t>委员会负责项目评审。</w:t>
      </w:r>
    </w:p>
    <w:p w14:paraId="1B1E2388" w14:textId="075B47C1" w:rsidR="000B7734" w:rsidRPr="00084E3F" w:rsidRDefault="000B7734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项目资格审查和评审应当坚持回避制度。项目申请人和项目组成员不得参与项目的资格审查和评审。</w:t>
      </w:r>
    </w:p>
    <w:p w14:paraId="07550726" w14:textId="4BA87AD6" w:rsidR="000B7734" w:rsidRPr="00084E3F" w:rsidRDefault="000B7734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第十条</w:t>
      </w:r>
      <w:r w:rsidRPr="00084E3F">
        <w:rPr>
          <w:rFonts w:hint="eastAsia"/>
          <w:sz w:val="24"/>
          <w:szCs w:val="28"/>
        </w:rPr>
        <w:t xml:space="preserve">  </w:t>
      </w:r>
      <w:r w:rsidR="00093F06" w:rsidRPr="00084E3F">
        <w:rPr>
          <w:rFonts w:hint="eastAsia"/>
          <w:sz w:val="24"/>
          <w:szCs w:val="28"/>
        </w:rPr>
        <w:t>研究院应将拟立项项目进行公示，</w:t>
      </w:r>
      <w:r w:rsidRPr="00084E3F">
        <w:rPr>
          <w:rFonts w:hint="eastAsia"/>
          <w:sz w:val="24"/>
          <w:szCs w:val="28"/>
        </w:rPr>
        <w:t>公示期为</w:t>
      </w:r>
      <w:r w:rsidR="005A1EB4">
        <w:rPr>
          <w:rFonts w:hint="eastAsia"/>
          <w:sz w:val="24"/>
          <w:szCs w:val="28"/>
        </w:rPr>
        <w:t>五</w:t>
      </w:r>
      <w:r w:rsidRPr="00084E3F">
        <w:rPr>
          <w:rFonts w:hint="eastAsia"/>
          <w:sz w:val="24"/>
          <w:szCs w:val="28"/>
        </w:rPr>
        <w:t>天。在公示期内，对拟立项项目有异议的，可以向</w:t>
      </w:r>
      <w:r w:rsidR="00093F06" w:rsidRPr="00084E3F">
        <w:rPr>
          <w:rFonts w:hint="eastAsia"/>
          <w:sz w:val="24"/>
          <w:szCs w:val="28"/>
        </w:rPr>
        <w:t>研究院</w:t>
      </w:r>
      <w:r w:rsidRPr="00084E3F">
        <w:rPr>
          <w:rFonts w:hint="eastAsia"/>
          <w:sz w:val="24"/>
          <w:szCs w:val="28"/>
        </w:rPr>
        <w:t>提出</w:t>
      </w:r>
      <w:r w:rsidR="00093F06" w:rsidRPr="00084E3F">
        <w:rPr>
          <w:rFonts w:hint="eastAsia"/>
          <w:sz w:val="24"/>
          <w:szCs w:val="28"/>
        </w:rPr>
        <w:t>书面</w:t>
      </w:r>
      <w:r w:rsidRPr="00084E3F">
        <w:rPr>
          <w:rFonts w:hint="eastAsia"/>
          <w:sz w:val="24"/>
          <w:szCs w:val="28"/>
        </w:rPr>
        <w:t>意见。</w:t>
      </w:r>
      <w:r w:rsidR="00093F06" w:rsidRPr="00084E3F">
        <w:rPr>
          <w:rFonts w:hint="eastAsia"/>
          <w:sz w:val="24"/>
          <w:szCs w:val="28"/>
        </w:rPr>
        <w:t>研究院</w:t>
      </w:r>
      <w:r w:rsidRPr="00084E3F">
        <w:rPr>
          <w:rFonts w:hint="eastAsia"/>
          <w:sz w:val="24"/>
          <w:szCs w:val="28"/>
        </w:rPr>
        <w:t>经调查核实予以回复。</w:t>
      </w:r>
    </w:p>
    <w:p w14:paraId="5F9819CB" w14:textId="3B49AC6A" w:rsidR="000B7734" w:rsidRPr="00084E3F" w:rsidRDefault="000B7734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第十一条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申请人对不予立项的决定持异议的，可以向</w:t>
      </w:r>
      <w:r w:rsidR="00093F06" w:rsidRPr="00084E3F">
        <w:rPr>
          <w:rFonts w:hint="eastAsia"/>
          <w:sz w:val="24"/>
          <w:szCs w:val="28"/>
        </w:rPr>
        <w:t>研究院</w:t>
      </w:r>
      <w:r w:rsidRPr="00084E3F">
        <w:rPr>
          <w:rFonts w:hint="eastAsia"/>
          <w:sz w:val="24"/>
          <w:szCs w:val="28"/>
        </w:rPr>
        <w:t>提出复审请求。申请人只能提出一次复审请求。</w:t>
      </w:r>
    </w:p>
    <w:p w14:paraId="14683FE6" w14:textId="7E681AFD" w:rsidR="00561124" w:rsidRPr="00084E3F" w:rsidRDefault="00561124" w:rsidP="00084E3F">
      <w:pPr>
        <w:spacing w:line="360" w:lineRule="auto"/>
        <w:ind w:firstLineChars="200" w:firstLine="480"/>
        <w:rPr>
          <w:sz w:val="24"/>
          <w:szCs w:val="28"/>
        </w:rPr>
      </w:pPr>
    </w:p>
    <w:p w14:paraId="13742286" w14:textId="61399877" w:rsidR="00561124" w:rsidRPr="00084E3F" w:rsidRDefault="00561124" w:rsidP="00084E3F">
      <w:pPr>
        <w:spacing w:line="360" w:lineRule="auto"/>
        <w:jc w:val="center"/>
        <w:rPr>
          <w:b/>
          <w:bCs/>
          <w:sz w:val="24"/>
          <w:szCs w:val="28"/>
        </w:rPr>
      </w:pPr>
      <w:r w:rsidRPr="00084E3F">
        <w:rPr>
          <w:rFonts w:hint="eastAsia"/>
          <w:b/>
          <w:bCs/>
          <w:sz w:val="24"/>
          <w:szCs w:val="28"/>
        </w:rPr>
        <w:t>第四章</w:t>
      </w:r>
      <w:r w:rsidRPr="00084E3F">
        <w:rPr>
          <w:rFonts w:hint="eastAsia"/>
          <w:b/>
          <w:bCs/>
          <w:sz w:val="24"/>
          <w:szCs w:val="28"/>
        </w:rPr>
        <w:t xml:space="preserve">  </w:t>
      </w:r>
      <w:r w:rsidRPr="00084E3F">
        <w:rPr>
          <w:rFonts w:hint="eastAsia"/>
          <w:b/>
          <w:bCs/>
          <w:sz w:val="24"/>
          <w:szCs w:val="28"/>
        </w:rPr>
        <w:t>项目过程管理与结项</w:t>
      </w:r>
    </w:p>
    <w:p w14:paraId="695D22C1" w14:textId="4F6ED9EB" w:rsidR="00561124" w:rsidRPr="00084E3F" w:rsidRDefault="00561124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第十</w:t>
      </w:r>
      <w:r w:rsidR="00613F22" w:rsidRPr="00D9134D">
        <w:rPr>
          <w:rFonts w:hint="eastAsia"/>
          <w:b/>
          <w:bCs/>
          <w:sz w:val="24"/>
          <w:szCs w:val="28"/>
        </w:rPr>
        <w:t>二</w:t>
      </w:r>
      <w:r w:rsidRPr="00D9134D">
        <w:rPr>
          <w:rFonts w:hint="eastAsia"/>
          <w:b/>
          <w:bCs/>
          <w:sz w:val="24"/>
          <w:szCs w:val="28"/>
        </w:rPr>
        <w:t>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重大项目的研究期限为</w:t>
      </w:r>
      <w:r w:rsidR="00C26095">
        <w:rPr>
          <w:rFonts w:hint="eastAsia"/>
          <w:sz w:val="24"/>
          <w:szCs w:val="28"/>
        </w:rPr>
        <w:t>2-</w:t>
      </w:r>
      <w:r w:rsidRPr="00084E3F">
        <w:rPr>
          <w:rFonts w:hint="eastAsia"/>
          <w:sz w:val="24"/>
          <w:szCs w:val="28"/>
        </w:rPr>
        <w:t>3</w:t>
      </w:r>
      <w:r w:rsidRPr="00084E3F">
        <w:rPr>
          <w:rFonts w:hint="eastAsia"/>
          <w:sz w:val="24"/>
          <w:szCs w:val="28"/>
        </w:rPr>
        <w:t>年，一般项目的研究期限为</w:t>
      </w:r>
      <w:r w:rsidR="00C26095">
        <w:rPr>
          <w:rFonts w:hint="eastAsia"/>
          <w:sz w:val="24"/>
          <w:szCs w:val="28"/>
        </w:rPr>
        <w:t>1-</w:t>
      </w:r>
      <w:r w:rsidRPr="00084E3F">
        <w:rPr>
          <w:rFonts w:hint="eastAsia"/>
          <w:sz w:val="24"/>
          <w:szCs w:val="28"/>
        </w:rPr>
        <w:t>2</w:t>
      </w:r>
      <w:r w:rsidRPr="00084E3F">
        <w:rPr>
          <w:rFonts w:hint="eastAsia"/>
          <w:sz w:val="24"/>
          <w:szCs w:val="28"/>
        </w:rPr>
        <w:t>年。</w:t>
      </w:r>
      <w:r w:rsidR="00613F22" w:rsidRPr="00084E3F">
        <w:rPr>
          <w:rFonts w:hint="eastAsia"/>
          <w:sz w:val="24"/>
          <w:szCs w:val="28"/>
        </w:rPr>
        <w:t>项目完成计划研究任务的，可以提前申请结项。</w:t>
      </w:r>
      <w:r w:rsidR="00E3389C" w:rsidRPr="00084E3F">
        <w:rPr>
          <w:rFonts w:hint="eastAsia"/>
          <w:sz w:val="24"/>
          <w:szCs w:val="28"/>
        </w:rPr>
        <w:t>因正当理由可以向研究院申请项目延期，延期时间不得超过</w:t>
      </w:r>
      <w:r w:rsidR="00E3389C" w:rsidRPr="00084E3F">
        <w:rPr>
          <w:rFonts w:hint="eastAsia"/>
          <w:sz w:val="24"/>
          <w:szCs w:val="28"/>
        </w:rPr>
        <w:t>1</w:t>
      </w:r>
      <w:r w:rsidR="00E3389C" w:rsidRPr="00084E3F">
        <w:rPr>
          <w:rFonts w:hint="eastAsia"/>
          <w:sz w:val="24"/>
          <w:szCs w:val="28"/>
        </w:rPr>
        <w:t>年</w:t>
      </w:r>
      <w:r w:rsidRPr="00084E3F">
        <w:rPr>
          <w:rFonts w:hint="eastAsia"/>
          <w:sz w:val="24"/>
          <w:szCs w:val="28"/>
        </w:rPr>
        <w:t>。</w:t>
      </w:r>
    </w:p>
    <w:p w14:paraId="350B292B" w14:textId="24D9C033" w:rsidR="00561124" w:rsidRDefault="00613F22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第十三条</w:t>
      </w:r>
      <w:r w:rsidRPr="00084E3F">
        <w:rPr>
          <w:rFonts w:hint="eastAsia"/>
          <w:sz w:val="24"/>
          <w:szCs w:val="28"/>
        </w:rPr>
        <w:t xml:space="preserve"> </w:t>
      </w:r>
      <w:r w:rsidRPr="00084E3F">
        <w:rPr>
          <w:sz w:val="24"/>
          <w:szCs w:val="28"/>
        </w:rPr>
        <w:t xml:space="preserve"> </w:t>
      </w:r>
      <w:r w:rsidRPr="00084E3F">
        <w:rPr>
          <w:rFonts w:hint="eastAsia"/>
          <w:sz w:val="24"/>
          <w:szCs w:val="28"/>
        </w:rPr>
        <w:t>研究院科研</w:t>
      </w:r>
      <w:r w:rsidR="00561124" w:rsidRPr="00084E3F">
        <w:rPr>
          <w:rFonts w:hint="eastAsia"/>
          <w:sz w:val="24"/>
          <w:szCs w:val="28"/>
        </w:rPr>
        <w:t>项目一般不得变更项目负责人，确需变更的须经</w:t>
      </w:r>
      <w:r w:rsidRPr="00084E3F">
        <w:rPr>
          <w:rFonts w:hint="eastAsia"/>
          <w:sz w:val="24"/>
          <w:szCs w:val="28"/>
        </w:rPr>
        <w:t>研究院</w:t>
      </w:r>
      <w:r w:rsidR="00561124" w:rsidRPr="00084E3F">
        <w:rPr>
          <w:rFonts w:hint="eastAsia"/>
          <w:sz w:val="24"/>
          <w:szCs w:val="28"/>
        </w:rPr>
        <w:t>审议同意。</w:t>
      </w:r>
    </w:p>
    <w:p w14:paraId="1E388FE6" w14:textId="69F25A4E" w:rsidR="005E1673" w:rsidRPr="005E1673" w:rsidRDefault="005E1673" w:rsidP="005E1673">
      <w:pPr>
        <w:spacing w:line="360" w:lineRule="auto"/>
        <w:ind w:firstLineChars="200" w:firstLine="482"/>
        <w:rPr>
          <w:sz w:val="24"/>
          <w:szCs w:val="28"/>
        </w:rPr>
      </w:pPr>
      <w:r w:rsidRPr="00720774">
        <w:rPr>
          <w:rFonts w:hint="eastAsia"/>
          <w:b/>
          <w:bCs/>
          <w:sz w:val="24"/>
          <w:szCs w:val="28"/>
        </w:rPr>
        <w:t>第十四条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研究院科研项目产出</w:t>
      </w:r>
      <w:r w:rsidRPr="005E1673">
        <w:rPr>
          <w:rFonts w:hint="eastAsia"/>
          <w:sz w:val="24"/>
          <w:szCs w:val="28"/>
        </w:rPr>
        <w:t>的研究成果（包括论文、专著和研究报告等），作者署名单位应为</w:t>
      </w:r>
      <w:r>
        <w:rPr>
          <w:rFonts w:hint="eastAsia"/>
          <w:sz w:val="24"/>
          <w:szCs w:val="28"/>
        </w:rPr>
        <w:t>“</w:t>
      </w:r>
      <w:r w:rsidRPr="005E1673">
        <w:rPr>
          <w:rFonts w:hint="eastAsia"/>
          <w:sz w:val="24"/>
          <w:szCs w:val="28"/>
        </w:rPr>
        <w:t>广东财经大学粤港澳大湾区资本市场与审计治理研究院</w:t>
      </w:r>
      <w:r>
        <w:rPr>
          <w:rFonts w:hint="eastAsia"/>
          <w:sz w:val="24"/>
          <w:szCs w:val="28"/>
        </w:rPr>
        <w:t>”</w:t>
      </w:r>
      <w:r w:rsidRPr="005E1673">
        <w:rPr>
          <w:rFonts w:hint="eastAsia"/>
          <w:sz w:val="24"/>
          <w:szCs w:val="28"/>
        </w:rPr>
        <w:t>，或标注得到</w:t>
      </w:r>
      <w:r>
        <w:rPr>
          <w:rFonts w:hint="eastAsia"/>
          <w:sz w:val="24"/>
          <w:szCs w:val="28"/>
        </w:rPr>
        <w:t>研究院</w:t>
      </w:r>
      <w:r w:rsidRPr="005E1673">
        <w:rPr>
          <w:rFonts w:hint="eastAsia"/>
          <w:sz w:val="24"/>
          <w:szCs w:val="28"/>
        </w:rPr>
        <w:t>的经费资助。未按上述要求注明者，一律不予结项。</w:t>
      </w:r>
    </w:p>
    <w:p w14:paraId="50AF341A" w14:textId="528ECD12" w:rsidR="005E1673" w:rsidRPr="005E1673" w:rsidRDefault="005E1673" w:rsidP="005E1673">
      <w:pPr>
        <w:spacing w:line="360" w:lineRule="auto"/>
        <w:ind w:firstLineChars="200" w:firstLine="480"/>
        <w:rPr>
          <w:sz w:val="24"/>
          <w:szCs w:val="28"/>
        </w:rPr>
      </w:pPr>
      <w:r w:rsidRPr="005E1673">
        <w:rPr>
          <w:rFonts w:hint="eastAsia"/>
          <w:sz w:val="24"/>
          <w:szCs w:val="28"/>
        </w:rPr>
        <w:t>研究院科研项目的研究成果，其著作权由</w:t>
      </w:r>
      <w:r w:rsidRPr="00EE6F25">
        <w:rPr>
          <w:rFonts w:hint="eastAsia"/>
          <w:sz w:val="24"/>
          <w:szCs w:val="28"/>
        </w:rPr>
        <w:t>资助方</w:t>
      </w:r>
      <w:r w:rsidRPr="005E1673">
        <w:rPr>
          <w:rFonts w:hint="eastAsia"/>
          <w:sz w:val="24"/>
          <w:szCs w:val="28"/>
        </w:rPr>
        <w:t>、</w:t>
      </w:r>
      <w:r w:rsidR="00720774">
        <w:rPr>
          <w:rFonts w:hint="eastAsia"/>
          <w:sz w:val="24"/>
          <w:szCs w:val="28"/>
        </w:rPr>
        <w:t>研究院</w:t>
      </w:r>
      <w:r w:rsidRPr="005E1673">
        <w:rPr>
          <w:rFonts w:hint="eastAsia"/>
          <w:sz w:val="24"/>
          <w:szCs w:val="28"/>
        </w:rPr>
        <w:t>和作者三方共同享有。</w:t>
      </w:r>
    </w:p>
    <w:p w14:paraId="700C0B49" w14:textId="06D71AC0" w:rsidR="00561124" w:rsidRPr="00084E3F" w:rsidRDefault="00561124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第十</w:t>
      </w:r>
      <w:r w:rsidR="00FF6BCB">
        <w:rPr>
          <w:rFonts w:hint="eastAsia"/>
          <w:b/>
          <w:bCs/>
          <w:sz w:val="24"/>
          <w:szCs w:val="28"/>
        </w:rPr>
        <w:t>五</w:t>
      </w:r>
      <w:r w:rsidRPr="00D9134D">
        <w:rPr>
          <w:rFonts w:hint="eastAsia"/>
          <w:b/>
          <w:bCs/>
          <w:sz w:val="24"/>
          <w:szCs w:val="28"/>
        </w:rPr>
        <w:t>条</w:t>
      </w:r>
      <w:r w:rsidRPr="00084E3F">
        <w:rPr>
          <w:rFonts w:hint="eastAsia"/>
          <w:sz w:val="24"/>
          <w:szCs w:val="28"/>
        </w:rPr>
        <w:t xml:space="preserve">  </w:t>
      </w:r>
      <w:r w:rsidR="00613F22" w:rsidRPr="00084E3F">
        <w:rPr>
          <w:rFonts w:hint="eastAsia"/>
          <w:sz w:val="24"/>
          <w:szCs w:val="28"/>
        </w:rPr>
        <w:t>研究院科研</w:t>
      </w:r>
      <w:r w:rsidRPr="00084E3F">
        <w:rPr>
          <w:rFonts w:hint="eastAsia"/>
          <w:sz w:val="24"/>
          <w:szCs w:val="28"/>
        </w:rPr>
        <w:t>项目实行中期检查制度。中期检查内容主要包括项目是否按计划开展</w:t>
      </w:r>
      <w:r w:rsidR="00613F22" w:rsidRPr="00084E3F">
        <w:rPr>
          <w:rFonts w:hint="eastAsia"/>
          <w:sz w:val="24"/>
          <w:szCs w:val="28"/>
        </w:rPr>
        <w:t>、</w:t>
      </w:r>
      <w:r w:rsidRPr="00084E3F">
        <w:rPr>
          <w:rFonts w:hint="eastAsia"/>
          <w:sz w:val="24"/>
          <w:szCs w:val="28"/>
        </w:rPr>
        <w:t>阶段性研究成果</w:t>
      </w:r>
      <w:r w:rsidR="00613F22" w:rsidRPr="00084E3F">
        <w:rPr>
          <w:rFonts w:hint="eastAsia"/>
          <w:sz w:val="24"/>
          <w:szCs w:val="28"/>
        </w:rPr>
        <w:t>情况</w:t>
      </w:r>
      <w:r w:rsidRPr="00084E3F">
        <w:rPr>
          <w:rFonts w:hint="eastAsia"/>
          <w:sz w:val="24"/>
          <w:szCs w:val="28"/>
        </w:rPr>
        <w:t>等。中期检查结果分为合格和不合格两种，</w:t>
      </w:r>
      <w:r w:rsidR="00613F22" w:rsidRPr="00084E3F">
        <w:rPr>
          <w:rFonts w:hint="eastAsia"/>
          <w:sz w:val="24"/>
          <w:szCs w:val="28"/>
        </w:rPr>
        <w:t>研究院对中期检查结果进行通报</w:t>
      </w:r>
      <w:r w:rsidRPr="00084E3F">
        <w:rPr>
          <w:rFonts w:hint="eastAsia"/>
          <w:sz w:val="24"/>
          <w:szCs w:val="28"/>
        </w:rPr>
        <w:t>。</w:t>
      </w:r>
    </w:p>
    <w:p w14:paraId="356036B8" w14:textId="0A05CCCB" w:rsidR="007C01EB" w:rsidRPr="00084E3F" w:rsidRDefault="00561124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第十</w:t>
      </w:r>
      <w:r w:rsidR="00FF6BCB">
        <w:rPr>
          <w:rFonts w:hint="eastAsia"/>
          <w:b/>
          <w:bCs/>
          <w:sz w:val="24"/>
          <w:szCs w:val="28"/>
        </w:rPr>
        <w:t>六</w:t>
      </w:r>
      <w:r w:rsidRPr="00D9134D">
        <w:rPr>
          <w:rFonts w:hint="eastAsia"/>
          <w:b/>
          <w:bCs/>
          <w:sz w:val="24"/>
          <w:szCs w:val="28"/>
        </w:rPr>
        <w:t>条</w:t>
      </w:r>
      <w:r w:rsidRPr="00084E3F">
        <w:rPr>
          <w:rFonts w:hint="eastAsia"/>
          <w:sz w:val="24"/>
          <w:szCs w:val="28"/>
        </w:rPr>
        <w:t xml:space="preserve">  </w:t>
      </w:r>
      <w:r w:rsidR="00613F22" w:rsidRPr="00084E3F">
        <w:rPr>
          <w:rFonts w:hint="eastAsia"/>
          <w:sz w:val="24"/>
          <w:szCs w:val="28"/>
        </w:rPr>
        <w:t>项目研究期满，项目负责人应当提交最终研究成果和</w:t>
      </w:r>
      <w:proofErr w:type="gramStart"/>
      <w:r w:rsidR="00613F22" w:rsidRPr="00084E3F">
        <w:rPr>
          <w:rFonts w:hint="eastAsia"/>
          <w:sz w:val="24"/>
          <w:szCs w:val="28"/>
        </w:rPr>
        <w:t>项目结项申请</w:t>
      </w:r>
      <w:proofErr w:type="gramEnd"/>
      <w:r w:rsidR="00613F22" w:rsidRPr="00084E3F">
        <w:rPr>
          <w:rFonts w:hint="eastAsia"/>
          <w:sz w:val="24"/>
          <w:szCs w:val="28"/>
        </w:rPr>
        <w:t>。研究院学术委员会</w:t>
      </w:r>
      <w:proofErr w:type="gramStart"/>
      <w:r w:rsidR="00613F22" w:rsidRPr="00084E3F">
        <w:rPr>
          <w:rFonts w:hint="eastAsia"/>
          <w:sz w:val="24"/>
          <w:szCs w:val="28"/>
        </w:rPr>
        <w:t>负责</w:t>
      </w:r>
      <w:r w:rsidRPr="00084E3F">
        <w:rPr>
          <w:rFonts w:hint="eastAsia"/>
          <w:sz w:val="24"/>
          <w:szCs w:val="28"/>
        </w:rPr>
        <w:t>结项</w:t>
      </w:r>
      <w:r w:rsidR="00613F22" w:rsidRPr="00084E3F">
        <w:rPr>
          <w:rFonts w:hint="eastAsia"/>
          <w:sz w:val="24"/>
          <w:szCs w:val="28"/>
        </w:rPr>
        <w:t>鉴定</w:t>
      </w:r>
      <w:proofErr w:type="gramEnd"/>
      <w:r w:rsidRPr="00084E3F">
        <w:rPr>
          <w:rFonts w:hint="eastAsia"/>
          <w:sz w:val="24"/>
          <w:szCs w:val="28"/>
        </w:rPr>
        <w:t>。</w:t>
      </w:r>
      <w:proofErr w:type="gramStart"/>
      <w:r w:rsidRPr="00084E3F">
        <w:rPr>
          <w:rFonts w:hint="eastAsia"/>
          <w:sz w:val="24"/>
          <w:szCs w:val="28"/>
        </w:rPr>
        <w:t>结项</w:t>
      </w:r>
      <w:r w:rsidR="00613F22" w:rsidRPr="00084E3F">
        <w:rPr>
          <w:rFonts w:hint="eastAsia"/>
          <w:sz w:val="24"/>
          <w:szCs w:val="28"/>
        </w:rPr>
        <w:t>鉴定</w:t>
      </w:r>
      <w:proofErr w:type="gramEnd"/>
      <w:r w:rsidR="00613F22" w:rsidRPr="00084E3F">
        <w:rPr>
          <w:rFonts w:hint="eastAsia"/>
          <w:sz w:val="24"/>
          <w:szCs w:val="28"/>
        </w:rPr>
        <w:t>结果</w:t>
      </w:r>
      <w:r w:rsidRPr="00084E3F">
        <w:rPr>
          <w:rFonts w:hint="eastAsia"/>
          <w:sz w:val="24"/>
          <w:szCs w:val="28"/>
        </w:rPr>
        <w:t>分优秀、合格、不合格三个</w:t>
      </w:r>
      <w:r w:rsidRPr="00084E3F">
        <w:rPr>
          <w:rFonts w:hint="eastAsia"/>
          <w:sz w:val="24"/>
          <w:szCs w:val="28"/>
        </w:rPr>
        <w:lastRenderedPageBreak/>
        <w:t>等级。</w:t>
      </w:r>
    </w:p>
    <w:p w14:paraId="4D379302" w14:textId="348E3340" w:rsidR="00561124" w:rsidRPr="00084E3F" w:rsidRDefault="00561124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第十</w:t>
      </w:r>
      <w:r w:rsidR="00FF6BCB">
        <w:rPr>
          <w:rFonts w:hint="eastAsia"/>
          <w:b/>
          <w:bCs/>
          <w:sz w:val="24"/>
          <w:szCs w:val="28"/>
        </w:rPr>
        <w:t>七</w:t>
      </w:r>
      <w:r w:rsidRPr="00D9134D">
        <w:rPr>
          <w:rFonts w:hint="eastAsia"/>
          <w:b/>
          <w:bCs/>
          <w:sz w:val="24"/>
          <w:szCs w:val="28"/>
        </w:rPr>
        <w:t>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项目实施中，有下列情形之一的，做撤项处理：</w:t>
      </w:r>
    </w:p>
    <w:p w14:paraId="680F82B3" w14:textId="77777777" w:rsidR="00561124" w:rsidRPr="00084E3F" w:rsidRDefault="00561124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（一）有剽窃他人科研成果或者弄虚作假等学术不端行为的；</w:t>
      </w:r>
    </w:p>
    <w:p w14:paraId="3615F81A" w14:textId="77777777" w:rsidR="00561124" w:rsidRPr="00084E3F" w:rsidRDefault="00561124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（二）未按研究计划开展研究，未能如期完成研究任务的；</w:t>
      </w:r>
    </w:p>
    <w:p w14:paraId="03DBC694" w14:textId="701D5F45" w:rsidR="00561124" w:rsidRPr="00084E3F" w:rsidRDefault="00561124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（三）</w:t>
      </w:r>
      <w:proofErr w:type="gramStart"/>
      <w:r w:rsidRPr="00084E3F">
        <w:rPr>
          <w:rFonts w:hint="eastAsia"/>
          <w:sz w:val="24"/>
          <w:szCs w:val="28"/>
        </w:rPr>
        <w:t>结项</w:t>
      </w:r>
      <w:r w:rsidR="001A53F3" w:rsidRPr="00084E3F">
        <w:rPr>
          <w:rFonts w:hint="eastAsia"/>
          <w:sz w:val="24"/>
          <w:szCs w:val="28"/>
        </w:rPr>
        <w:t>鉴定</w:t>
      </w:r>
      <w:proofErr w:type="gramEnd"/>
      <w:r w:rsidRPr="00084E3F">
        <w:rPr>
          <w:rFonts w:hint="eastAsia"/>
          <w:sz w:val="24"/>
          <w:szCs w:val="28"/>
        </w:rPr>
        <w:t>不合格的；</w:t>
      </w:r>
    </w:p>
    <w:p w14:paraId="215DDA09" w14:textId="77777777" w:rsidR="00561124" w:rsidRPr="00084E3F" w:rsidRDefault="00561124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（三）存在其他严重问题的。</w:t>
      </w:r>
    </w:p>
    <w:p w14:paraId="28823C93" w14:textId="512EB321" w:rsidR="00561124" w:rsidRPr="00084E3F" w:rsidRDefault="00561124" w:rsidP="00084E3F">
      <w:pPr>
        <w:spacing w:line="360" w:lineRule="auto"/>
        <w:ind w:firstLineChars="200" w:firstLine="48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被撤销的项目，剩余经费不再拨付，项目负责人</w:t>
      </w:r>
      <w:r w:rsidRPr="00084E3F">
        <w:rPr>
          <w:rFonts w:hint="eastAsia"/>
          <w:sz w:val="24"/>
          <w:szCs w:val="28"/>
        </w:rPr>
        <w:t>3</w:t>
      </w:r>
      <w:r w:rsidRPr="00084E3F">
        <w:rPr>
          <w:rFonts w:hint="eastAsia"/>
          <w:sz w:val="24"/>
          <w:szCs w:val="28"/>
        </w:rPr>
        <w:t>年内不得</w:t>
      </w:r>
      <w:r w:rsidR="00020FB6">
        <w:rPr>
          <w:rFonts w:hint="eastAsia"/>
          <w:sz w:val="24"/>
          <w:szCs w:val="28"/>
        </w:rPr>
        <w:t>申请</w:t>
      </w:r>
      <w:r w:rsidR="001A53F3" w:rsidRPr="00084E3F">
        <w:rPr>
          <w:rFonts w:hint="eastAsia"/>
          <w:sz w:val="24"/>
          <w:szCs w:val="28"/>
        </w:rPr>
        <w:t>研究院科研</w:t>
      </w:r>
      <w:r w:rsidRPr="00084E3F">
        <w:rPr>
          <w:rFonts w:hint="eastAsia"/>
          <w:sz w:val="24"/>
          <w:szCs w:val="28"/>
        </w:rPr>
        <w:t>项目。</w:t>
      </w:r>
    </w:p>
    <w:p w14:paraId="72CC8C44" w14:textId="2CA4F2E9" w:rsidR="00561124" w:rsidRPr="00084E3F" w:rsidRDefault="00561124" w:rsidP="00084E3F">
      <w:pPr>
        <w:spacing w:line="360" w:lineRule="auto"/>
        <w:ind w:firstLineChars="200" w:firstLine="480"/>
        <w:rPr>
          <w:sz w:val="24"/>
          <w:szCs w:val="28"/>
        </w:rPr>
      </w:pPr>
    </w:p>
    <w:p w14:paraId="54FA9BE5" w14:textId="7E9268A9" w:rsidR="008D5B26" w:rsidRPr="00084E3F" w:rsidRDefault="008D5B26" w:rsidP="00084E3F">
      <w:pPr>
        <w:spacing w:line="360" w:lineRule="auto"/>
        <w:jc w:val="center"/>
        <w:rPr>
          <w:b/>
          <w:bCs/>
          <w:sz w:val="24"/>
          <w:szCs w:val="28"/>
        </w:rPr>
      </w:pPr>
      <w:r w:rsidRPr="00084E3F">
        <w:rPr>
          <w:rFonts w:hint="eastAsia"/>
          <w:b/>
          <w:bCs/>
          <w:sz w:val="24"/>
          <w:szCs w:val="28"/>
        </w:rPr>
        <w:t>第五章</w:t>
      </w:r>
      <w:r w:rsidRPr="00084E3F">
        <w:rPr>
          <w:rFonts w:hint="eastAsia"/>
          <w:b/>
          <w:bCs/>
          <w:sz w:val="24"/>
          <w:szCs w:val="28"/>
        </w:rPr>
        <w:t xml:space="preserve">  </w:t>
      </w:r>
      <w:r w:rsidRPr="00084E3F">
        <w:rPr>
          <w:rFonts w:hint="eastAsia"/>
          <w:b/>
          <w:bCs/>
          <w:sz w:val="24"/>
          <w:szCs w:val="28"/>
        </w:rPr>
        <w:t>项目经费</w:t>
      </w:r>
      <w:r w:rsidR="00BA0FBA" w:rsidRPr="00084E3F">
        <w:rPr>
          <w:rFonts w:hint="eastAsia"/>
          <w:b/>
          <w:bCs/>
          <w:sz w:val="24"/>
          <w:szCs w:val="28"/>
        </w:rPr>
        <w:t>安排</w:t>
      </w:r>
    </w:p>
    <w:p w14:paraId="2D3B8D10" w14:textId="04CBFC6D" w:rsidR="008D5B26" w:rsidRPr="00084E3F" w:rsidRDefault="008D5B26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第十</w:t>
      </w:r>
      <w:r w:rsidR="00FF6BCB">
        <w:rPr>
          <w:rFonts w:hint="eastAsia"/>
          <w:b/>
          <w:bCs/>
          <w:sz w:val="24"/>
          <w:szCs w:val="28"/>
        </w:rPr>
        <w:t>八</w:t>
      </w:r>
      <w:r w:rsidRPr="00D9134D">
        <w:rPr>
          <w:rFonts w:hint="eastAsia"/>
          <w:b/>
          <w:bCs/>
          <w:sz w:val="24"/>
          <w:szCs w:val="28"/>
        </w:rPr>
        <w:t>条</w:t>
      </w:r>
      <w:r w:rsidRPr="00084E3F">
        <w:rPr>
          <w:rFonts w:hint="eastAsia"/>
          <w:sz w:val="24"/>
          <w:szCs w:val="28"/>
        </w:rPr>
        <w:t xml:space="preserve">  </w:t>
      </w:r>
      <w:r w:rsidR="00921E37" w:rsidRPr="00084E3F">
        <w:rPr>
          <w:rFonts w:hint="eastAsia"/>
          <w:sz w:val="24"/>
          <w:szCs w:val="28"/>
        </w:rPr>
        <w:t>每项</w:t>
      </w:r>
      <w:r w:rsidRPr="00084E3F">
        <w:rPr>
          <w:rFonts w:hint="eastAsia"/>
          <w:sz w:val="24"/>
          <w:szCs w:val="28"/>
        </w:rPr>
        <w:t>重</w:t>
      </w:r>
      <w:r w:rsidR="00921E37" w:rsidRPr="00084E3F">
        <w:rPr>
          <w:rFonts w:hint="eastAsia"/>
          <w:sz w:val="24"/>
          <w:szCs w:val="28"/>
        </w:rPr>
        <w:t>大</w:t>
      </w:r>
      <w:r w:rsidRPr="00084E3F">
        <w:rPr>
          <w:rFonts w:hint="eastAsia"/>
          <w:sz w:val="24"/>
          <w:szCs w:val="28"/>
        </w:rPr>
        <w:t>项目资助经费总额为</w:t>
      </w:r>
      <w:r w:rsidR="00072647">
        <w:rPr>
          <w:sz w:val="24"/>
          <w:szCs w:val="28"/>
        </w:rPr>
        <w:t>8</w:t>
      </w:r>
      <w:r w:rsidRPr="00084E3F">
        <w:rPr>
          <w:rFonts w:hint="eastAsia"/>
          <w:sz w:val="24"/>
          <w:szCs w:val="28"/>
        </w:rPr>
        <w:t>万元，每项一般项目资助经费总额为</w:t>
      </w:r>
      <w:r w:rsidRPr="00084E3F">
        <w:rPr>
          <w:rFonts w:hint="eastAsia"/>
          <w:sz w:val="24"/>
          <w:szCs w:val="28"/>
        </w:rPr>
        <w:t>2</w:t>
      </w:r>
      <w:r w:rsidRPr="00084E3F">
        <w:rPr>
          <w:rFonts w:hint="eastAsia"/>
          <w:sz w:val="24"/>
          <w:szCs w:val="28"/>
        </w:rPr>
        <w:t>万元。</w:t>
      </w:r>
    </w:p>
    <w:p w14:paraId="609F75BA" w14:textId="2207389C" w:rsidR="008D5B26" w:rsidRPr="00084E3F" w:rsidRDefault="008D5B26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第十</w:t>
      </w:r>
      <w:r w:rsidR="00FF6BCB">
        <w:rPr>
          <w:rFonts w:hint="eastAsia"/>
          <w:b/>
          <w:bCs/>
          <w:sz w:val="24"/>
          <w:szCs w:val="28"/>
        </w:rPr>
        <w:t>九</w:t>
      </w:r>
      <w:r w:rsidRPr="00D9134D">
        <w:rPr>
          <w:rFonts w:hint="eastAsia"/>
          <w:b/>
          <w:bCs/>
          <w:sz w:val="24"/>
          <w:szCs w:val="28"/>
        </w:rPr>
        <w:t>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项目立项当年提供资助经费总额的</w:t>
      </w:r>
      <w:r w:rsidRPr="00084E3F">
        <w:rPr>
          <w:rFonts w:hint="eastAsia"/>
          <w:sz w:val="24"/>
          <w:szCs w:val="28"/>
        </w:rPr>
        <w:t>30%</w:t>
      </w:r>
      <w:r w:rsidRPr="00084E3F">
        <w:rPr>
          <w:rFonts w:hint="eastAsia"/>
          <w:sz w:val="24"/>
          <w:szCs w:val="28"/>
        </w:rPr>
        <w:t>。中期检查合格的，中期检查当年提供资助经费总额的</w:t>
      </w:r>
      <w:r w:rsidRPr="00084E3F">
        <w:rPr>
          <w:rFonts w:hint="eastAsia"/>
          <w:sz w:val="24"/>
          <w:szCs w:val="28"/>
        </w:rPr>
        <w:t>20%</w:t>
      </w:r>
      <w:r w:rsidRPr="00084E3F">
        <w:rPr>
          <w:rFonts w:hint="eastAsia"/>
          <w:sz w:val="24"/>
          <w:szCs w:val="28"/>
        </w:rPr>
        <w:t>；中期检查不合格的，暂停提供资助经费，</w:t>
      </w:r>
      <w:proofErr w:type="gramStart"/>
      <w:r w:rsidRPr="00084E3F">
        <w:rPr>
          <w:rFonts w:hint="eastAsia"/>
          <w:sz w:val="24"/>
          <w:szCs w:val="28"/>
        </w:rPr>
        <w:t>结项</w:t>
      </w:r>
      <w:r w:rsidR="00921E37" w:rsidRPr="00084E3F">
        <w:rPr>
          <w:rFonts w:hint="eastAsia"/>
          <w:sz w:val="24"/>
          <w:szCs w:val="28"/>
        </w:rPr>
        <w:t>鉴定</w:t>
      </w:r>
      <w:proofErr w:type="gramEnd"/>
      <w:r w:rsidRPr="00084E3F">
        <w:rPr>
          <w:rFonts w:hint="eastAsia"/>
          <w:sz w:val="24"/>
          <w:szCs w:val="28"/>
        </w:rPr>
        <w:t>达到合格</w:t>
      </w:r>
      <w:r w:rsidR="00046B24">
        <w:rPr>
          <w:rFonts w:hint="eastAsia"/>
          <w:sz w:val="24"/>
          <w:szCs w:val="28"/>
        </w:rPr>
        <w:t>及</w:t>
      </w:r>
      <w:r w:rsidRPr="00084E3F">
        <w:rPr>
          <w:rFonts w:hint="eastAsia"/>
          <w:sz w:val="24"/>
          <w:szCs w:val="28"/>
        </w:rPr>
        <w:t>以上等级的</w:t>
      </w:r>
      <w:proofErr w:type="gramStart"/>
      <w:r w:rsidRPr="00084E3F">
        <w:rPr>
          <w:rFonts w:hint="eastAsia"/>
          <w:sz w:val="24"/>
          <w:szCs w:val="28"/>
        </w:rPr>
        <w:t>补发此</w:t>
      </w:r>
      <w:proofErr w:type="gramEnd"/>
      <w:r w:rsidRPr="00084E3F">
        <w:rPr>
          <w:rFonts w:hint="eastAsia"/>
          <w:sz w:val="24"/>
          <w:szCs w:val="28"/>
        </w:rPr>
        <w:t>部分经费。</w:t>
      </w:r>
      <w:proofErr w:type="gramStart"/>
      <w:r w:rsidRPr="00084E3F">
        <w:rPr>
          <w:rFonts w:hint="eastAsia"/>
          <w:sz w:val="24"/>
          <w:szCs w:val="28"/>
        </w:rPr>
        <w:t>结项</w:t>
      </w:r>
      <w:r w:rsidR="00921E37" w:rsidRPr="00084E3F">
        <w:rPr>
          <w:rFonts w:hint="eastAsia"/>
          <w:sz w:val="24"/>
          <w:szCs w:val="28"/>
        </w:rPr>
        <w:t>鉴定</w:t>
      </w:r>
      <w:proofErr w:type="gramEnd"/>
      <w:r w:rsidRPr="00084E3F">
        <w:rPr>
          <w:rFonts w:hint="eastAsia"/>
          <w:sz w:val="24"/>
          <w:szCs w:val="28"/>
        </w:rPr>
        <w:t>为</w:t>
      </w:r>
      <w:r w:rsidR="005A1893" w:rsidRPr="00084E3F">
        <w:rPr>
          <w:rFonts w:hint="eastAsia"/>
          <w:sz w:val="24"/>
          <w:szCs w:val="28"/>
        </w:rPr>
        <w:t>合格</w:t>
      </w:r>
      <w:r w:rsidR="005A1893">
        <w:rPr>
          <w:rFonts w:hint="eastAsia"/>
          <w:sz w:val="24"/>
          <w:szCs w:val="28"/>
        </w:rPr>
        <w:t>及</w:t>
      </w:r>
      <w:r w:rsidR="005A1893" w:rsidRPr="00084E3F">
        <w:rPr>
          <w:rFonts w:hint="eastAsia"/>
          <w:sz w:val="24"/>
          <w:szCs w:val="28"/>
        </w:rPr>
        <w:t>以上</w:t>
      </w:r>
      <w:r w:rsidRPr="00084E3F">
        <w:rPr>
          <w:rFonts w:hint="eastAsia"/>
          <w:sz w:val="24"/>
          <w:szCs w:val="28"/>
        </w:rPr>
        <w:t>等级的，</w:t>
      </w:r>
      <w:proofErr w:type="gramStart"/>
      <w:r w:rsidRPr="00084E3F">
        <w:rPr>
          <w:rFonts w:hint="eastAsia"/>
          <w:sz w:val="24"/>
          <w:szCs w:val="28"/>
        </w:rPr>
        <w:t>结项当年</w:t>
      </w:r>
      <w:proofErr w:type="gramEnd"/>
      <w:r w:rsidRPr="00084E3F">
        <w:rPr>
          <w:rFonts w:hint="eastAsia"/>
          <w:sz w:val="24"/>
          <w:szCs w:val="28"/>
        </w:rPr>
        <w:t>提供资助经费总额的</w:t>
      </w:r>
      <w:r w:rsidRPr="00084E3F">
        <w:rPr>
          <w:rFonts w:hint="eastAsia"/>
          <w:sz w:val="24"/>
          <w:szCs w:val="28"/>
        </w:rPr>
        <w:t>50%</w:t>
      </w:r>
      <w:r w:rsidRPr="00084E3F">
        <w:rPr>
          <w:rFonts w:hint="eastAsia"/>
          <w:sz w:val="24"/>
          <w:szCs w:val="28"/>
        </w:rPr>
        <w:t>；</w:t>
      </w:r>
      <w:proofErr w:type="gramStart"/>
      <w:r w:rsidRPr="00084E3F">
        <w:rPr>
          <w:rFonts w:hint="eastAsia"/>
          <w:sz w:val="24"/>
          <w:szCs w:val="28"/>
        </w:rPr>
        <w:t>结项</w:t>
      </w:r>
      <w:r w:rsidR="00921E37" w:rsidRPr="00084E3F">
        <w:rPr>
          <w:rFonts w:hint="eastAsia"/>
          <w:sz w:val="24"/>
          <w:szCs w:val="28"/>
        </w:rPr>
        <w:t>鉴定</w:t>
      </w:r>
      <w:proofErr w:type="gramEnd"/>
      <w:r w:rsidRPr="00084E3F">
        <w:rPr>
          <w:rFonts w:hint="eastAsia"/>
          <w:sz w:val="24"/>
          <w:szCs w:val="28"/>
        </w:rPr>
        <w:t>为不合格等级的，不再提供剩余资助经费。</w:t>
      </w:r>
    </w:p>
    <w:p w14:paraId="1491D6F5" w14:textId="77777777" w:rsidR="008D5B26" w:rsidRPr="00084E3F" w:rsidRDefault="008D5B26" w:rsidP="00084E3F">
      <w:pPr>
        <w:spacing w:line="360" w:lineRule="auto"/>
        <w:ind w:firstLineChars="200" w:firstLine="480"/>
        <w:rPr>
          <w:sz w:val="24"/>
          <w:szCs w:val="28"/>
        </w:rPr>
      </w:pPr>
    </w:p>
    <w:p w14:paraId="39F030A6" w14:textId="77777777" w:rsidR="008D5B26" w:rsidRPr="00084E3F" w:rsidRDefault="008D5B26" w:rsidP="00084E3F">
      <w:pPr>
        <w:spacing w:line="360" w:lineRule="auto"/>
        <w:jc w:val="center"/>
        <w:rPr>
          <w:b/>
          <w:bCs/>
          <w:sz w:val="24"/>
          <w:szCs w:val="28"/>
        </w:rPr>
      </w:pPr>
      <w:r w:rsidRPr="00084E3F">
        <w:rPr>
          <w:rFonts w:hint="eastAsia"/>
          <w:b/>
          <w:bCs/>
          <w:sz w:val="24"/>
          <w:szCs w:val="28"/>
        </w:rPr>
        <w:t>第六章</w:t>
      </w:r>
      <w:r w:rsidRPr="00084E3F">
        <w:rPr>
          <w:rFonts w:hint="eastAsia"/>
          <w:b/>
          <w:bCs/>
          <w:sz w:val="24"/>
          <w:szCs w:val="28"/>
        </w:rPr>
        <w:t xml:space="preserve">  </w:t>
      </w:r>
      <w:r w:rsidRPr="00084E3F">
        <w:rPr>
          <w:rFonts w:hint="eastAsia"/>
          <w:b/>
          <w:bCs/>
          <w:sz w:val="24"/>
          <w:szCs w:val="28"/>
        </w:rPr>
        <w:t>附则</w:t>
      </w:r>
    </w:p>
    <w:p w14:paraId="205D441B" w14:textId="567F4111" w:rsidR="008D5B26" w:rsidRPr="00084E3F" w:rsidRDefault="008D5B26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</w:t>
      </w:r>
      <w:r w:rsidR="00FF6BCB" w:rsidRPr="00FF6BCB">
        <w:rPr>
          <w:rFonts w:hint="eastAsia"/>
          <w:b/>
          <w:bCs/>
          <w:sz w:val="24"/>
          <w:szCs w:val="28"/>
        </w:rPr>
        <w:t>二十</w:t>
      </w:r>
      <w:r w:rsidRPr="00D9134D">
        <w:rPr>
          <w:rFonts w:hint="eastAsia"/>
          <w:b/>
          <w:bCs/>
          <w:sz w:val="24"/>
          <w:szCs w:val="28"/>
        </w:rPr>
        <w:t>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本办法由</w:t>
      </w:r>
      <w:r w:rsidR="00C543EA" w:rsidRPr="00084E3F">
        <w:rPr>
          <w:rFonts w:hint="eastAsia"/>
          <w:sz w:val="24"/>
          <w:szCs w:val="28"/>
        </w:rPr>
        <w:t>广东财经大学粤港澳大湾区资本市场与审计治理研究院</w:t>
      </w:r>
      <w:r w:rsidRPr="00084E3F">
        <w:rPr>
          <w:rFonts w:hint="eastAsia"/>
          <w:sz w:val="24"/>
          <w:szCs w:val="28"/>
        </w:rPr>
        <w:t>负责解释。</w:t>
      </w:r>
    </w:p>
    <w:p w14:paraId="40EC483B" w14:textId="6AF01884" w:rsidR="00C543EA" w:rsidRPr="00084E3F" w:rsidRDefault="00C543EA" w:rsidP="00084E3F">
      <w:pPr>
        <w:spacing w:line="360" w:lineRule="auto"/>
        <w:ind w:firstLineChars="200" w:firstLine="482"/>
        <w:rPr>
          <w:sz w:val="24"/>
          <w:szCs w:val="28"/>
        </w:rPr>
      </w:pPr>
      <w:r w:rsidRPr="00D9134D">
        <w:rPr>
          <w:rFonts w:hint="eastAsia"/>
          <w:b/>
          <w:bCs/>
          <w:sz w:val="24"/>
          <w:szCs w:val="28"/>
        </w:rPr>
        <w:t>第二十</w:t>
      </w:r>
      <w:r w:rsidR="00FF6BCB">
        <w:rPr>
          <w:rFonts w:hint="eastAsia"/>
          <w:b/>
          <w:bCs/>
          <w:sz w:val="24"/>
          <w:szCs w:val="28"/>
        </w:rPr>
        <w:t>一</w:t>
      </w:r>
      <w:r w:rsidRPr="00D9134D">
        <w:rPr>
          <w:rFonts w:hint="eastAsia"/>
          <w:b/>
          <w:bCs/>
          <w:sz w:val="24"/>
          <w:szCs w:val="28"/>
        </w:rPr>
        <w:t>条</w:t>
      </w:r>
      <w:r w:rsidRPr="00084E3F">
        <w:rPr>
          <w:rFonts w:hint="eastAsia"/>
          <w:sz w:val="24"/>
          <w:szCs w:val="28"/>
        </w:rPr>
        <w:t xml:space="preserve">  </w:t>
      </w:r>
      <w:r w:rsidRPr="00084E3F">
        <w:rPr>
          <w:rFonts w:hint="eastAsia"/>
          <w:sz w:val="24"/>
          <w:szCs w:val="28"/>
        </w:rPr>
        <w:t>本办法自发布之日起实施。</w:t>
      </w:r>
    </w:p>
    <w:p w14:paraId="350A8B56" w14:textId="77777777" w:rsidR="008D5B26" w:rsidRPr="00084E3F" w:rsidRDefault="008D5B26" w:rsidP="00084E3F">
      <w:pPr>
        <w:spacing w:line="360" w:lineRule="auto"/>
        <w:ind w:firstLineChars="200" w:firstLine="480"/>
        <w:rPr>
          <w:sz w:val="24"/>
          <w:szCs w:val="28"/>
        </w:rPr>
      </w:pPr>
    </w:p>
    <w:p w14:paraId="70903FAD" w14:textId="77777777" w:rsidR="008D5B26" w:rsidRPr="00084E3F" w:rsidRDefault="008D5B26" w:rsidP="00084E3F">
      <w:pPr>
        <w:spacing w:line="360" w:lineRule="auto"/>
        <w:ind w:firstLineChars="200" w:firstLine="480"/>
        <w:rPr>
          <w:sz w:val="24"/>
          <w:szCs w:val="28"/>
        </w:rPr>
      </w:pPr>
    </w:p>
    <w:p w14:paraId="68E7BD17" w14:textId="0AE4ED1B" w:rsidR="008D5B26" w:rsidRPr="00084E3F" w:rsidRDefault="008D5B26" w:rsidP="00084E3F">
      <w:pPr>
        <w:spacing w:line="360" w:lineRule="auto"/>
        <w:ind w:firstLineChars="200" w:firstLine="480"/>
        <w:jc w:val="right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广东财经大学</w:t>
      </w:r>
      <w:r w:rsidR="00E32FB5" w:rsidRPr="00084E3F">
        <w:rPr>
          <w:rFonts w:hint="eastAsia"/>
          <w:sz w:val="24"/>
          <w:szCs w:val="28"/>
        </w:rPr>
        <w:t>粤港澳大湾区资本市场与审计治理研究院</w:t>
      </w:r>
    </w:p>
    <w:p w14:paraId="4F078D24" w14:textId="1C014E77" w:rsidR="008D5B26" w:rsidRPr="00084E3F" w:rsidRDefault="008D5B26" w:rsidP="00084E3F">
      <w:pPr>
        <w:spacing w:line="360" w:lineRule="auto"/>
        <w:ind w:right="960" w:firstLineChars="2000" w:firstLine="4800"/>
        <w:rPr>
          <w:sz w:val="24"/>
          <w:szCs w:val="28"/>
        </w:rPr>
      </w:pPr>
      <w:r w:rsidRPr="00084E3F">
        <w:rPr>
          <w:rFonts w:hint="eastAsia"/>
          <w:sz w:val="24"/>
          <w:szCs w:val="28"/>
        </w:rPr>
        <w:t>201</w:t>
      </w:r>
      <w:r w:rsidR="00E32FB5" w:rsidRPr="00084E3F">
        <w:rPr>
          <w:sz w:val="24"/>
          <w:szCs w:val="28"/>
        </w:rPr>
        <w:t>9</w:t>
      </w:r>
      <w:r w:rsidRPr="00084E3F">
        <w:rPr>
          <w:rFonts w:hint="eastAsia"/>
          <w:sz w:val="24"/>
          <w:szCs w:val="28"/>
        </w:rPr>
        <w:t>年</w:t>
      </w:r>
      <w:r w:rsidRPr="00084E3F">
        <w:rPr>
          <w:rFonts w:hint="eastAsia"/>
          <w:sz w:val="24"/>
          <w:szCs w:val="28"/>
        </w:rPr>
        <w:t>9</w:t>
      </w:r>
      <w:r w:rsidRPr="00084E3F">
        <w:rPr>
          <w:rFonts w:hint="eastAsia"/>
          <w:sz w:val="24"/>
          <w:szCs w:val="28"/>
        </w:rPr>
        <w:t>月</w:t>
      </w:r>
      <w:r w:rsidR="0002462D">
        <w:rPr>
          <w:sz w:val="24"/>
          <w:szCs w:val="28"/>
        </w:rPr>
        <w:t>6</w:t>
      </w:r>
      <w:r w:rsidRPr="00084E3F">
        <w:rPr>
          <w:rFonts w:hint="eastAsia"/>
          <w:sz w:val="24"/>
          <w:szCs w:val="28"/>
        </w:rPr>
        <w:t>日</w:t>
      </w:r>
    </w:p>
    <w:sectPr w:rsidR="008D5B26" w:rsidRPr="00084E3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B897" w14:textId="77777777" w:rsidR="00A479BA" w:rsidRDefault="00A479BA" w:rsidP="00EF2F4F">
      <w:r>
        <w:separator/>
      </w:r>
    </w:p>
  </w:endnote>
  <w:endnote w:type="continuationSeparator" w:id="0">
    <w:p w14:paraId="550C4B70" w14:textId="77777777" w:rsidR="00A479BA" w:rsidRDefault="00A479BA" w:rsidP="00EF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51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0D52F1" w14:textId="6F1940E4" w:rsidR="00AD4FAB" w:rsidRDefault="00AD4FAB" w:rsidP="00AD4FA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0F3AC" w14:textId="77777777" w:rsidR="00A479BA" w:rsidRDefault="00A479BA" w:rsidP="00EF2F4F">
      <w:r>
        <w:separator/>
      </w:r>
    </w:p>
  </w:footnote>
  <w:footnote w:type="continuationSeparator" w:id="0">
    <w:p w14:paraId="53D6C100" w14:textId="77777777" w:rsidR="00A479BA" w:rsidRDefault="00A479BA" w:rsidP="00EF2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4D"/>
    <w:rsid w:val="00017472"/>
    <w:rsid w:val="00020FB6"/>
    <w:rsid w:val="0002462D"/>
    <w:rsid w:val="00046B24"/>
    <w:rsid w:val="00054945"/>
    <w:rsid w:val="0006034A"/>
    <w:rsid w:val="00072647"/>
    <w:rsid w:val="00084E3F"/>
    <w:rsid w:val="00093F06"/>
    <w:rsid w:val="000A2DC8"/>
    <w:rsid w:val="000B7734"/>
    <w:rsid w:val="001049FD"/>
    <w:rsid w:val="00147E05"/>
    <w:rsid w:val="001A53F3"/>
    <w:rsid w:val="001B53A4"/>
    <w:rsid w:val="00282877"/>
    <w:rsid w:val="00290C1A"/>
    <w:rsid w:val="002A7C4D"/>
    <w:rsid w:val="002C106E"/>
    <w:rsid w:val="003B7C00"/>
    <w:rsid w:val="00432501"/>
    <w:rsid w:val="004329AB"/>
    <w:rsid w:val="0048237B"/>
    <w:rsid w:val="004A794A"/>
    <w:rsid w:val="004E5F41"/>
    <w:rsid w:val="00561124"/>
    <w:rsid w:val="00580A28"/>
    <w:rsid w:val="005A1893"/>
    <w:rsid w:val="005A1EB4"/>
    <w:rsid w:val="005E1673"/>
    <w:rsid w:val="005F38E8"/>
    <w:rsid w:val="00601D0F"/>
    <w:rsid w:val="006026AF"/>
    <w:rsid w:val="006048E3"/>
    <w:rsid w:val="00613F22"/>
    <w:rsid w:val="006D377A"/>
    <w:rsid w:val="00720774"/>
    <w:rsid w:val="00772270"/>
    <w:rsid w:val="00792916"/>
    <w:rsid w:val="007C01EB"/>
    <w:rsid w:val="007C6E1F"/>
    <w:rsid w:val="00874C51"/>
    <w:rsid w:val="00884D02"/>
    <w:rsid w:val="00885908"/>
    <w:rsid w:val="008D1528"/>
    <w:rsid w:val="008D5B26"/>
    <w:rsid w:val="008F4672"/>
    <w:rsid w:val="00911216"/>
    <w:rsid w:val="00921716"/>
    <w:rsid w:val="00921E37"/>
    <w:rsid w:val="00933DD0"/>
    <w:rsid w:val="00963DFA"/>
    <w:rsid w:val="0096799F"/>
    <w:rsid w:val="0097746C"/>
    <w:rsid w:val="009D2324"/>
    <w:rsid w:val="00A479BA"/>
    <w:rsid w:val="00A50D68"/>
    <w:rsid w:val="00A87F0E"/>
    <w:rsid w:val="00AD4FAB"/>
    <w:rsid w:val="00B05E8F"/>
    <w:rsid w:val="00B07D38"/>
    <w:rsid w:val="00B127E4"/>
    <w:rsid w:val="00B164C1"/>
    <w:rsid w:val="00BA0FBA"/>
    <w:rsid w:val="00C26095"/>
    <w:rsid w:val="00C268FD"/>
    <w:rsid w:val="00C543EA"/>
    <w:rsid w:val="00C60C20"/>
    <w:rsid w:val="00CD6739"/>
    <w:rsid w:val="00CE26BE"/>
    <w:rsid w:val="00CF28BC"/>
    <w:rsid w:val="00D6168C"/>
    <w:rsid w:val="00D9134D"/>
    <w:rsid w:val="00DA36BF"/>
    <w:rsid w:val="00E329A4"/>
    <w:rsid w:val="00E32FB5"/>
    <w:rsid w:val="00E3389C"/>
    <w:rsid w:val="00EA73DD"/>
    <w:rsid w:val="00EB59DF"/>
    <w:rsid w:val="00EE6F25"/>
    <w:rsid w:val="00EF2F4F"/>
    <w:rsid w:val="00F739EB"/>
    <w:rsid w:val="00FA3ADF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22644"/>
  <w15:chartTrackingRefBased/>
  <w15:docId w15:val="{CF6F8FD0-3E64-46C9-9A1D-B84B6DCD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F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周梅珍</cp:lastModifiedBy>
  <cp:revision>95</cp:revision>
  <dcterms:created xsi:type="dcterms:W3CDTF">2019-08-26T05:46:00Z</dcterms:created>
  <dcterms:modified xsi:type="dcterms:W3CDTF">2019-09-06T11:04:00Z</dcterms:modified>
</cp:coreProperties>
</file>